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CE44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BBD46" w14:textId="77777777" w:rsidR="00F1309C" w:rsidRDefault="00F1309C" w:rsidP="00F1309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reading</w:t>
      </w:r>
    </w:p>
    <w:p w14:paraId="3236DECC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Your child should be able to read and understand narrative (stories) and informational (factual/science/social studies) text.</w:t>
      </w:r>
    </w:p>
    <w:p w14:paraId="7E0E0CC6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That means students should be able to:</w:t>
      </w:r>
    </w:p>
    <w:p w14:paraId="7C0D11DF" w14:textId="77777777" w:rsidR="00F1309C" w:rsidRPr="00F1309C" w:rsidRDefault="00F1309C" w:rsidP="00F1309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Identify the main purpose or meaning of what they read.</w:t>
      </w:r>
    </w:p>
    <w:p w14:paraId="1C73814A" w14:textId="77777777" w:rsidR="00F1309C" w:rsidRPr="00F1309C" w:rsidRDefault="00F1309C" w:rsidP="00F1309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Compare and contrast different passages or texts.</w:t>
      </w:r>
    </w:p>
    <w:p w14:paraId="1633AF4E" w14:textId="77777777" w:rsidR="00F1309C" w:rsidRPr="00F1309C" w:rsidRDefault="00F1309C" w:rsidP="00F1309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Use parts of words or clues from the passage to figure out what new words mean.</w:t>
      </w:r>
    </w:p>
    <w:p w14:paraId="57D8F862" w14:textId="6DF19D46" w:rsidR="00F1309C" w:rsidRPr="00F1309C" w:rsidRDefault="00F1309C" w:rsidP="00F1309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Locate information efficiently using text features like captions, headings, charts, and maps.</w:t>
      </w:r>
    </w:p>
    <w:p w14:paraId="39BDB885" w14:textId="03F9343F" w:rsidR="00F1309C" w:rsidRPr="00F1309C" w:rsidRDefault="00F1309C" w:rsidP="00F1309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Use academic vocabulary when reading, </w:t>
      </w:r>
      <w:proofErr w:type="gramStart"/>
      <w:r w:rsidRPr="00F1309C">
        <w:rPr>
          <w:rFonts w:ascii="Arial" w:eastAsia="Times New Roman" w:hAnsi="Arial" w:cs="Arial"/>
          <w:color w:val="000000"/>
          <w:sz w:val="28"/>
          <w:szCs w:val="28"/>
        </w:rPr>
        <w:t>writing</w:t>
      </w:r>
      <w:proofErr w:type="gramEnd"/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 and speaking, and participate in small and large group discussion.  Academic vocabulary includes words like grade level science and social studies terminology.</w:t>
      </w:r>
    </w:p>
    <w:p w14:paraId="3E5C95E4" w14:textId="4FA9C14F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BC68F" w14:textId="0A56182D" w:rsidR="00F1309C" w:rsidRDefault="00F1309C" w:rsidP="00F1309C">
      <w:pPr>
        <w:spacing w:after="120" w:line="240" w:lineRule="auto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</w:pPr>
      <w:r w:rsidRPr="00F1309C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F7B3E2F" wp14:editId="6E35459D">
            <wp:simplePos x="0" y="0"/>
            <wp:positionH relativeFrom="column">
              <wp:posOffset>2346960</wp:posOffset>
            </wp:positionH>
            <wp:positionV relativeFrom="paragraph">
              <wp:posOffset>5080</wp:posOffset>
            </wp:positionV>
            <wp:extent cx="3352800" cy="1752600"/>
            <wp:effectExtent l="0" t="0" r="0" b="0"/>
            <wp:wrapNone/>
            <wp:docPr id="2" name="Picture 2" descr="A cartoon child with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toon child with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48ACE" w14:textId="41B41665" w:rsidR="00F1309C" w:rsidRDefault="00F1309C" w:rsidP="00F1309C">
      <w:pPr>
        <w:spacing w:after="120" w:line="240" w:lineRule="auto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</w:pPr>
    </w:p>
    <w:p w14:paraId="34CBFA28" w14:textId="77777777" w:rsidR="00F1309C" w:rsidRDefault="00F1309C" w:rsidP="00F1309C">
      <w:pPr>
        <w:spacing w:after="120" w:line="240" w:lineRule="auto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</w:pPr>
    </w:p>
    <w:p w14:paraId="30FF16D0" w14:textId="77777777" w:rsidR="00F1309C" w:rsidRDefault="00F1309C" w:rsidP="00F1309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writing</w:t>
      </w:r>
    </w:p>
    <w:p w14:paraId="70F52942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Your child should be able to write for different purposes - to entertain (tell stories), to voice an opinion, and to inform others.</w:t>
      </w:r>
    </w:p>
    <w:p w14:paraId="083CB09B" w14:textId="77777777" w:rsidR="00F1309C" w:rsidRPr="00F1309C" w:rsidRDefault="00F1309C" w:rsidP="00F1309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Story telling should include descriptive details.</w:t>
      </w:r>
    </w:p>
    <w:p w14:paraId="1B4FF16B" w14:textId="77777777" w:rsidR="00F1309C" w:rsidRPr="00F1309C" w:rsidRDefault="00F1309C" w:rsidP="00F1309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Opinion pieces should include supporting reasons.</w:t>
      </w:r>
    </w:p>
    <w:p w14:paraId="64ED57CE" w14:textId="77777777" w:rsidR="00F1309C" w:rsidRPr="00F1309C" w:rsidRDefault="00F1309C" w:rsidP="00F1309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Informative writing should include facts and definitions, if needed.</w:t>
      </w:r>
    </w:p>
    <w:p w14:paraId="004E740C" w14:textId="77777777" w:rsidR="00F1309C" w:rsidRPr="00F1309C" w:rsidRDefault="00F1309C" w:rsidP="00F1309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Writing should use correct spelling, </w:t>
      </w:r>
      <w:proofErr w:type="gramStart"/>
      <w:r w:rsidRPr="00F1309C">
        <w:rPr>
          <w:rFonts w:ascii="Arial" w:eastAsia="Times New Roman" w:hAnsi="Arial" w:cs="Arial"/>
          <w:color w:val="000000"/>
          <w:sz w:val="28"/>
          <w:szCs w:val="28"/>
        </w:rPr>
        <w:t>punctuation</w:t>
      </w:r>
      <w:proofErr w:type="gramEnd"/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 and grammar.</w:t>
      </w:r>
    </w:p>
    <w:p w14:paraId="5CC6ADA6" w14:textId="77777777" w:rsidR="00F1309C" w:rsidRPr="00F1309C" w:rsidRDefault="00F1309C" w:rsidP="00F1309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Using the writing process, your child can develop, organize, and share writing projects.</w:t>
      </w:r>
    </w:p>
    <w:p w14:paraId="4D00A979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A8A38" w14:textId="77777777" w:rsidR="00F1309C" w:rsidRDefault="00F1309C" w:rsidP="00F1309C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</w:pPr>
    </w:p>
    <w:p w14:paraId="5948CAC1" w14:textId="34D5608F" w:rsidR="00F1309C" w:rsidRDefault="00F1309C" w:rsidP="00F1309C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E61C19" w14:textId="77777777" w:rsidR="00F1309C" w:rsidRPr="00F1309C" w:rsidRDefault="00F1309C" w:rsidP="00F130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3F594" w14:textId="77777777" w:rsidR="00F1309C" w:rsidRDefault="00F1309C" w:rsidP="00F1309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lastRenderedPageBreak/>
        <w:t>In math</w:t>
      </w:r>
    </w:p>
    <w:p w14:paraId="3AC4C33A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By the end of second grade your child will be able to:</w:t>
      </w:r>
    </w:p>
    <w:p w14:paraId="298252ED" w14:textId="49234B46" w:rsidR="00F1309C" w:rsidRPr="00F1309C" w:rsidRDefault="00F1309C" w:rsidP="00F1309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Write and solve problems involving addition and subtraction within 1,000.</w:t>
      </w:r>
    </w:p>
    <w:p w14:paraId="07B4132F" w14:textId="77777777" w:rsidR="00F1309C" w:rsidRPr="00F1309C" w:rsidRDefault="00F1309C" w:rsidP="00F1309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Understand place value of up to 3-digit numbers (hundreds, tens, and ones).</w:t>
      </w:r>
    </w:p>
    <w:p w14:paraId="2250B7AF" w14:textId="77777777" w:rsidR="00F1309C" w:rsidRPr="00F1309C" w:rsidRDefault="00F1309C" w:rsidP="00F1309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Measure lengths in standard units (centimeters and inches).</w:t>
      </w:r>
    </w:p>
    <w:p w14:paraId="0DA3849A" w14:textId="77777777" w:rsidR="00F1309C" w:rsidRPr="00F1309C" w:rsidRDefault="00F1309C" w:rsidP="00F1309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Add and subtract </w:t>
      </w:r>
      <w:proofErr w:type="gramStart"/>
      <w:r w:rsidRPr="00F1309C">
        <w:rPr>
          <w:rFonts w:ascii="Arial" w:eastAsia="Times New Roman" w:hAnsi="Arial" w:cs="Arial"/>
          <w:color w:val="000000"/>
          <w:sz w:val="28"/>
          <w:szCs w:val="28"/>
        </w:rPr>
        <w:t>3 digit</w:t>
      </w:r>
      <w:proofErr w:type="gramEnd"/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 numbers.</w:t>
      </w:r>
    </w:p>
    <w:p w14:paraId="5522BB1F" w14:textId="77777777" w:rsidR="00F1309C" w:rsidRPr="00F1309C" w:rsidRDefault="00F1309C" w:rsidP="00F1309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Tell time on digital and analog clocks.</w:t>
      </w:r>
    </w:p>
    <w:p w14:paraId="3071706D" w14:textId="77777777" w:rsidR="00F1309C" w:rsidRPr="00F1309C" w:rsidRDefault="00F1309C" w:rsidP="00F1309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Find the value of a collection of dollar bills, quarters, dimes, nickels, and pennies.</w:t>
      </w:r>
    </w:p>
    <w:p w14:paraId="0AF2C91D" w14:textId="77777777" w:rsidR="00F1309C" w:rsidRPr="00F1309C" w:rsidRDefault="00F1309C" w:rsidP="00F1309C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Partition shapes by halves, thirds, and quarters.</w:t>
      </w:r>
    </w:p>
    <w:p w14:paraId="1F1A03E7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0C446" w14:textId="77777777" w:rsidR="00F1309C" w:rsidRDefault="00F1309C" w:rsidP="00F1309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science</w:t>
      </w:r>
    </w:p>
    <w:p w14:paraId="5DF5BC5D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By the end of the year, your child should understand:</w:t>
      </w:r>
    </w:p>
    <w:p w14:paraId="3748152D" w14:textId="77777777" w:rsidR="00F1309C" w:rsidRPr="00F1309C" w:rsidRDefault="00F1309C" w:rsidP="00F1309C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The different properties/states of matter.   </w:t>
      </w:r>
    </w:p>
    <w:p w14:paraId="63612D92" w14:textId="77777777" w:rsidR="00F1309C" w:rsidRPr="00F1309C" w:rsidRDefault="00F1309C" w:rsidP="00F1309C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That plants need water and light to grow and rely on water, </w:t>
      </w:r>
      <w:proofErr w:type="gramStart"/>
      <w:r w:rsidRPr="00F1309C">
        <w:rPr>
          <w:rFonts w:ascii="Arial" w:eastAsia="Times New Roman" w:hAnsi="Arial" w:cs="Arial"/>
          <w:color w:val="000000"/>
          <w:sz w:val="28"/>
          <w:szCs w:val="28"/>
        </w:rPr>
        <w:t>wind</w:t>
      </w:r>
      <w:proofErr w:type="gramEnd"/>
      <w:r w:rsidRPr="00F1309C">
        <w:rPr>
          <w:rFonts w:ascii="Arial" w:eastAsia="Times New Roman" w:hAnsi="Arial" w:cs="Arial"/>
          <w:color w:val="000000"/>
          <w:sz w:val="28"/>
          <w:szCs w:val="28"/>
        </w:rPr>
        <w:t xml:space="preserve"> and animals to move seeds around. </w:t>
      </w:r>
    </w:p>
    <w:p w14:paraId="221E2C28" w14:textId="77777777" w:rsidR="00F1309C" w:rsidRPr="00F1309C" w:rsidRDefault="00F1309C" w:rsidP="00F1309C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That plants and animals coexist together on land and in water.</w:t>
      </w:r>
    </w:p>
    <w:p w14:paraId="7A90C681" w14:textId="77777777" w:rsidR="00F1309C" w:rsidRPr="00F1309C" w:rsidRDefault="00F1309C" w:rsidP="00F1309C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That wind and water change the shape of earth’s land quickly or slowly.</w:t>
      </w:r>
    </w:p>
    <w:p w14:paraId="1F1C4A1C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02E44" w14:textId="69A2C358" w:rsidR="00F1309C" w:rsidRDefault="00F1309C" w:rsidP="00F1309C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 xml:space="preserve">In </w:t>
      </w: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social studies</w:t>
      </w:r>
    </w:p>
    <w:p w14:paraId="1B53E8C5" w14:textId="70A35B3D" w:rsidR="00F1309C" w:rsidRPr="00F1309C" w:rsidRDefault="00F1309C" w:rsidP="00F1309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583D0" w14:textId="6665D1F0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Your child will have learned more about what a community is,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human systems, maps, public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issues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and citizenship. </w:t>
      </w:r>
    </w:p>
    <w:p w14:paraId="3D6EAFE2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E4B8A" w14:textId="77777777" w:rsidR="00F1309C" w:rsidRPr="00F1309C" w:rsidRDefault="00F1309C" w:rsidP="00F13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9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035A6146" w14:textId="77777777" w:rsidR="00FE40AD" w:rsidRDefault="00FE40AD"/>
    <w:sectPr w:rsidR="00FE40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E3DF" w14:textId="77777777" w:rsidR="00F1309C" w:rsidRDefault="00F1309C" w:rsidP="00F1309C">
      <w:pPr>
        <w:spacing w:after="0" w:line="240" w:lineRule="auto"/>
      </w:pPr>
      <w:r>
        <w:separator/>
      </w:r>
    </w:p>
  </w:endnote>
  <w:endnote w:type="continuationSeparator" w:id="0">
    <w:p w14:paraId="5D18D7F1" w14:textId="77777777" w:rsidR="00F1309C" w:rsidRDefault="00F1309C" w:rsidP="00F1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ED27" w14:textId="77777777" w:rsidR="00F1309C" w:rsidRDefault="00F1309C" w:rsidP="00F1309C">
      <w:pPr>
        <w:spacing w:after="0" w:line="240" w:lineRule="auto"/>
      </w:pPr>
      <w:r>
        <w:separator/>
      </w:r>
    </w:p>
  </w:footnote>
  <w:footnote w:type="continuationSeparator" w:id="0">
    <w:p w14:paraId="40870022" w14:textId="77777777" w:rsidR="00F1309C" w:rsidRDefault="00F1309C" w:rsidP="00F1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855F" w14:textId="24570F35" w:rsidR="00F1309C" w:rsidRDefault="00F1309C" w:rsidP="00F1309C">
    <w:pPr>
      <w:pStyle w:val="Header"/>
      <w:rPr>
        <w:rFonts w:ascii="Comic Sans MS" w:hAnsi="Comic Sans MS"/>
        <w:sz w:val="48"/>
        <w:szCs w:val="48"/>
      </w:rPr>
    </w:pPr>
    <w:r>
      <w:rPr>
        <w:rFonts w:ascii="Comic Sans MS" w:hAnsi="Comic Sans MS"/>
        <w:sz w:val="48"/>
        <w:szCs w:val="48"/>
      </w:rPr>
      <w:t>Second</w:t>
    </w:r>
    <w:r>
      <w:rPr>
        <w:rFonts w:ascii="Comic Sans MS" w:hAnsi="Comic Sans MS"/>
        <w:sz w:val="48"/>
        <w:szCs w:val="48"/>
      </w:rPr>
      <w:t xml:space="preserve"> Grade</w:t>
    </w:r>
  </w:p>
  <w:p w14:paraId="4818803A" w14:textId="77777777" w:rsidR="00F1309C" w:rsidRDefault="00F1309C" w:rsidP="00F1309C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What your child should know by year’s end</w:t>
    </w:r>
  </w:p>
  <w:p w14:paraId="3829BB67" w14:textId="64CB1085" w:rsidR="00F1309C" w:rsidRDefault="00F1309C">
    <w:pPr>
      <w:pStyle w:val="Header"/>
    </w:pPr>
  </w:p>
  <w:p w14:paraId="2AB05F5A" w14:textId="77777777" w:rsidR="00F1309C" w:rsidRDefault="00F13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E5C"/>
    <w:multiLevelType w:val="multilevel"/>
    <w:tmpl w:val="D1C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23B"/>
    <w:multiLevelType w:val="multilevel"/>
    <w:tmpl w:val="9A6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C3F1F"/>
    <w:multiLevelType w:val="multilevel"/>
    <w:tmpl w:val="7CF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C0B40"/>
    <w:multiLevelType w:val="multilevel"/>
    <w:tmpl w:val="75B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109746">
    <w:abstractNumId w:val="1"/>
  </w:num>
  <w:num w:numId="2" w16cid:durableId="1872067359">
    <w:abstractNumId w:val="0"/>
  </w:num>
  <w:num w:numId="3" w16cid:durableId="402219356">
    <w:abstractNumId w:val="3"/>
  </w:num>
  <w:num w:numId="4" w16cid:durableId="1056969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9C"/>
    <w:rsid w:val="008B6EA4"/>
    <w:rsid w:val="00B26D39"/>
    <w:rsid w:val="00F1309C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629"/>
  <w15:chartTrackingRefBased/>
  <w15:docId w15:val="{C69546CB-0AFC-48EC-8CDE-0C879070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9C"/>
  </w:style>
  <w:style w:type="paragraph" w:styleId="Footer">
    <w:name w:val="footer"/>
    <w:basedOn w:val="Normal"/>
    <w:link w:val="FooterChar"/>
    <w:uiPriority w:val="99"/>
    <w:unhideWhenUsed/>
    <w:rsid w:val="00F13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Ogryski</dc:creator>
  <cp:keywords/>
  <dc:description/>
  <cp:lastModifiedBy>Jill Ogryski</cp:lastModifiedBy>
  <cp:revision>1</cp:revision>
  <dcterms:created xsi:type="dcterms:W3CDTF">2025-08-14T11:55:00Z</dcterms:created>
  <dcterms:modified xsi:type="dcterms:W3CDTF">2025-08-14T12:00:00Z</dcterms:modified>
</cp:coreProperties>
</file>